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center"/>
      </w:pPr>
      <w:r>
        <w:t>Change Management Plan</w:t>
      </w:r>
    </w:p>
    <w:p>
      <w:pPr>
        <w:spacing w:after="240"/>
        <w:jc w:val="center"/>
      </w:pPr>
      <w:r>
        <w:rPr>
          <w:rFonts w:ascii="Arial" w:hAnsi="Arial"/>
          <w:sz w:val="22"/>
        </w:rPr>
        <w:t>Editable planning workbook and worked small business example</w:t>
      </w:r>
    </w:p>
    <w:p>
      <w:pPr>
        <w:spacing w:after="140"/>
      </w:pPr>
      <w:r>
        <w:t>Use this workbook to define a business change, identify affected people, assign owners, schedule communication and training, control rollout risk, and measure adoption. Complete the sections in order, then review the plan at each decision date.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628"/>
        <w:gridCol w:w="2628"/>
        <w:gridCol w:w="2628"/>
        <w:gridCol w:w="2628"/>
      </w:tblGrid>
      <w:tr>
        <w:tc>
          <w:tcPr>
            <w:tcW w:type="dxa" w:w="1800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Plan control</w:t>
            </w:r>
          </w:p>
        </w:tc>
        <w:tc>
          <w:tcPr>
            <w:tcW w:type="dxa" w:w="3672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Entry</w:t>
            </w:r>
          </w:p>
        </w:tc>
        <w:tc>
          <w:tcPr>
            <w:tcW w:type="dxa" w:w="1800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Plan control</w:t>
            </w:r>
          </w:p>
        </w:tc>
        <w:tc>
          <w:tcPr>
            <w:tcW w:type="dxa" w:w="3672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Entry</w:t>
            </w:r>
          </w:p>
        </w:tc>
      </w:tr>
      <w:tr>
        <w:tc>
          <w:tcPr>
            <w:tcW w:type="dxa" w:w="180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Change name</w:t>
            </w:r>
          </w:p>
        </w:tc>
        <w:tc>
          <w:tcPr>
            <w:tcW w:type="dxa" w:w="367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[Enter name]</w:t>
            </w:r>
          </w:p>
        </w:tc>
        <w:tc>
          <w:tcPr>
            <w:tcW w:type="dxa" w:w="180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Plan owner</w:t>
            </w:r>
          </w:p>
        </w:tc>
        <w:tc>
          <w:tcPr>
            <w:tcW w:type="dxa" w:w="367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[Name and role]</w:t>
            </w:r>
          </w:p>
        </w:tc>
      </w:tr>
      <w:tr>
        <w:tc>
          <w:tcPr>
            <w:tcW w:type="dxa" w:w="180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Executive sponsor</w:t>
            </w:r>
          </w:p>
        </w:tc>
        <w:tc>
          <w:tcPr>
            <w:tcW w:type="dxa" w:w="367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[Name and role]</w:t>
            </w:r>
          </w:p>
        </w:tc>
        <w:tc>
          <w:tcPr>
            <w:tcW w:type="dxa" w:w="180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Version</w:t>
            </w:r>
          </w:p>
        </w:tc>
        <w:tc>
          <w:tcPr>
            <w:tcW w:type="dxa" w:w="367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[Version number]</w:t>
            </w:r>
          </w:p>
        </w:tc>
      </w:tr>
      <w:tr>
        <w:tc>
          <w:tcPr>
            <w:tcW w:type="dxa" w:w="180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Created</w:t>
            </w:r>
          </w:p>
        </w:tc>
        <w:tc>
          <w:tcPr>
            <w:tcW w:type="dxa" w:w="367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[YYYY-MM-DD]</w:t>
            </w:r>
          </w:p>
        </w:tc>
        <w:tc>
          <w:tcPr>
            <w:tcW w:type="dxa" w:w="180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Next review</w:t>
            </w:r>
          </w:p>
        </w:tc>
        <w:tc>
          <w:tcPr>
            <w:tcW w:type="dxa" w:w="367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[YYYY-MM-DD]</w:t>
            </w:r>
          </w:p>
        </w:tc>
      </w:tr>
      <w:tr>
        <w:tc>
          <w:tcPr>
            <w:tcW w:type="dxa" w:w="180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Target go-live</w:t>
            </w:r>
          </w:p>
        </w:tc>
        <w:tc>
          <w:tcPr>
            <w:tcW w:type="dxa" w:w="367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[YYYY-MM-DD]</w:t>
            </w:r>
          </w:p>
        </w:tc>
        <w:tc>
          <w:tcPr>
            <w:tcW w:type="dxa" w:w="180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Status</w:t>
            </w:r>
          </w:p>
        </w:tc>
        <w:tc>
          <w:tcPr>
            <w:tcW w:type="dxa" w:w="367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[Draft, approved, active, closed]</w:t>
            </w:r>
          </w:p>
        </w:tc>
      </w:tr>
    </w:tbl>
    <w:p>
      <w:pPr>
        <w:pStyle w:val="Heading1"/>
        <w:spacing w:before="140" w:after="80"/>
      </w:pPr>
      <w:r>
        <w:t>How To Use This Workbook</w:t>
      </w:r>
    </w:p>
    <w:p>
      <w:r>
        <w:t>1. Define the change and success criteria before selecting activities.</w:t>
      </w:r>
    </w:p>
    <w:p>
      <w:r>
        <w:t>2. Assess the impact on each stakeholder group and workflow.</w:t>
      </w:r>
    </w:p>
    <w:p>
      <w:r>
        <w:t>3. Assign decision, delivery, communication, training, and support owners.</w:t>
      </w:r>
    </w:p>
    <w:p>
      <w:r>
        <w:t>4. Build a dated rollout with risks, controls, and decision gates.</w:t>
      </w:r>
    </w:p>
    <w:p>
      <w:r>
        <w:t>5. Measure use, proficiency, business results, and corrective actions after go-live.</w:t>
      </w:r>
    </w:p>
    <w:p>
      <w:r>
        <w:br w:type="page"/>
      </w:r>
    </w:p>
    <w:p>
      <w:pPr>
        <w:pStyle w:val="Heading1"/>
        <w:spacing w:after="40"/>
      </w:pPr>
      <w:r>
        <w:t>1 Change Definition</w:t>
      </w:r>
    </w:p>
    <w:p>
      <w:pPr>
        <w:spacing w:after="160"/>
      </w:pPr>
      <w:r>
        <w:rPr>
          <w:color w:val="4B4B4B"/>
        </w:rPr>
        <w:t>State what will change, why it matters, and what is outside the plan.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56"/>
        <w:gridCol w:w="5256"/>
      </w:tblGrid>
      <w:tr>
        <w:tc>
          <w:tcPr>
            <w:tcW w:type="dxa" w:w="2736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Field</w:t>
            </w:r>
          </w:p>
        </w:tc>
        <w:tc>
          <w:tcPr>
            <w:tcW w:type="dxa" w:w="8208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Complete this section</w:t>
            </w:r>
          </w:p>
        </w:tc>
      </w:tr>
      <w:tr>
        <w:tc>
          <w:tcPr>
            <w:tcW w:type="dxa" w:w="2736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Business problem or opportunity</w:t>
            </w:r>
          </w:p>
        </w:tc>
        <w:tc>
          <w:tcPr>
            <w:tcW w:type="dxa" w:w="8208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[Describe the current condition and why action is needed.]</w:t>
            </w:r>
          </w:p>
        </w:tc>
      </w:tr>
      <w:tr>
        <w:tc>
          <w:tcPr>
            <w:tcW w:type="dxa" w:w="2736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Change objective</w:t>
            </w:r>
          </w:p>
        </w:tc>
        <w:tc>
          <w:tcPr>
            <w:tcW w:type="dxa" w:w="8208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[Describe the desired future condition in one sentence.]</w:t>
            </w:r>
          </w:p>
        </w:tc>
      </w:tr>
      <w:tr>
        <w:tc>
          <w:tcPr>
            <w:tcW w:type="dxa" w:w="2736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In scope</w:t>
            </w:r>
          </w:p>
        </w:tc>
        <w:tc>
          <w:tcPr>
            <w:tcW w:type="dxa" w:w="8208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[Processes, teams, locations, systems, policies, and behaviors included.]</w:t>
            </w:r>
          </w:p>
        </w:tc>
      </w:tr>
      <w:tr>
        <w:tc>
          <w:tcPr>
            <w:tcW w:type="dxa" w:w="2736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Out of scope</w:t>
            </w:r>
          </w:p>
        </w:tc>
        <w:tc>
          <w:tcPr>
            <w:tcW w:type="dxa" w:w="8208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[Items explicitly excluded from this change.]</w:t>
            </w:r>
          </w:p>
        </w:tc>
      </w:tr>
      <w:tr>
        <w:tc>
          <w:tcPr>
            <w:tcW w:type="dxa" w:w="2736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Expected benefits</w:t>
            </w:r>
          </w:p>
        </w:tc>
        <w:tc>
          <w:tcPr>
            <w:tcW w:type="dxa" w:w="8208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[Time, quality, risk, cost, service, compliance, or employee benefits.]</w:t>
            </w:r>
          </w:p>
        </w:tc>
      </w:tr>
      <w:tr>
        <w:tc>
          <w:tcPr>
            <w:tcW w:type="dxa" w:w="2736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Constraints</w:t>
            </w:r>
          </w:p>
        </w:tc>
        <w:tc>
          <w:tcPr>
            <w:tcW w:type="dxa" w:w="8208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[Deadline, budget, staffing, technology, legal, or operational limits.]</w:t>
            </w:r>
          </w:p>
        </w:tc>
      </w:tr>
      <w:tr>
        <w:tc>
          <w:tcPr>
            <w:tcW w:type="dxa" w:w="2736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Dependencies</w:t>
            </w:r>
          </w:p>
        </w:tc>
        <w:tc>
          <w:tcPr>
            <w:tcW w:type="dxa" w:w="8208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[Approvals, vendors, data, policies, systems, or other projects.]</w:t>
            </w:r>
          </w:p>
        </w:tc>
      </w:tr>
    </w:tbl>
    <w:p>
      <w:pPr>
        <w:pStyle w:val="Heading2"/>
        <w:spacing w:before="100" w:after="80"/>
      </w:pPr>
      <w:r>
        <w:t>Success Criteria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3312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Measure</w:t>
            </w:r>
          </w:p>
        </w:tc>
        <w:tc>
          <w:tcPr>
            <w:tcW w:type="dxa" w:w="1656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Baseline</w:t>
            </w:r>
          </w:p>
        </w:tc>
        <w:tc>
          <w:tcPr>
            <w:tcW w:type="dxa" w:w="1656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Target</w:t>
            </w:r>
          </w:p>
        </w:tc>
        <w:tc>
          <w:tcPr>
            <w:tcW w:type="dxa" w:w="2016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Owner</w:t>
            </w:r>
          </w:p>
        </w:tc>
        <w:tc>
          <w:tcPr>
            <w:tcW w:type="dxa" w:w="1728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Review date</w:t>
            </w:r>
          </w:p>
        </w:tc>
      </w:tr>
      <w:tr>
        <w:tc>
          <w:tcPr>
            <w:tcW w:type="dxa" w:w="331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[Metric 1]</w:t>
            </w:r>
          </w:p>
        </w:tc>
        <w:tc>
          <w:tcPr>
            <w:tcW w:type="dxa" w:w="1656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[Value]</w:t>
            </w:r>
          </w:p>
        </w:tc>
        <w:tc>
          <w:tcPr>
            <w:tcW w:type="dxa" w:w="1656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[Value]</w:t>
            </w:r>
          </w:p>
        </w:tc>
        <w:tc>
          <w:tcPr>
            <w:tcW w:type="dxa" w:w="2016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[Name]</w:t>
            </w:r>
          </w:p>
        </w:tc>
        <w:tc>
          <w:tcPr>
            <w:tcW w:type="dxa" w:w="1728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[Date]</w:t>
            </w:r>
          </w:p>
        </w:tc>
      </w:tr>
      <w:tr>
        <w:tc>
          <w:tcPr>
            <w:tcW w:type="dxa" w:w="331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[Metric 2]</w:t>
            </w:r>
          </w:p>
        </w:tc>
        <w:tc>
          <w:tcPr>
            <w:tcW w:type="dxa" w:w="1656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[Value]</w:t>
            </w:r>
          </w:p>
        </w:tc>
        <w:tc>
          <w:tcPr>
            <w:tcW w:type="dxa" w:w="1656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[Value]</w:t>
            </w:r>
          </w:p>
        </w:tc>
        <w:tc>
          <w:tcPr>
            <w:tcW w:type="dxa" w:w="2016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[Name]</w:t>
            </w:r>
          </w:p>
        </w:tc>
        <w:tc>
          <w:tcPr>
            <w:tcW w:type="dxa" w:w="1728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[Date]</w:t>
            </w:r>
          </w:p>
        </w:tc>
      </w:tr>
      <w:tr>
        <w:tc>
          <w:tcPr>
            <w:tcW w:type="dxa" w:w="331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[Metric 3]</w:t>
            </w:r>
          </w:p>
        </w:tc>
        <w:tc>
          <w:tcPr>
            <w:tcW w:type="dxa" w:w="1656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[Value]</w:t>
            </w:r>
          </w:p>
        </w:tc>
        <w:tc>
          <w:tcPr>
            <w:tcW w:type="dxa" w:w="1656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[Value]</w:t>
            </w:r>
          </w:p>
        </w:tc>
        <w:tc>
          <w:tcPr>
            <w:tcW w:type="dxa" w:w="2016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[Name]</w:t>
            </w:r>
          </w:p>
        </w:tc>
        <w:tc>
          <w:tcPr>
            <w:tcW w:type="dxa" w:w="1728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[Date]</w:t>
            </w:r>
          </w:p>
        </w:tc>
      </w:tr>
    </w:tbl>
    <w:p>
      <w:r>
        <w:br w:type="page"/>
      </w:r>
    </w:p>
    <w:p>
      <w:pPr>
        <w:pStyle w:val="Heading1"/>
        <w:spacing w:after="40"/>
      </w:pPr>
      <w:r>
        <w:t>2 Stakeholder Impact Matrix</w:t>
      </w:r>
    </w:p>
    <w:p>
      <w:pPr>
        <w:spacing w:after="160"/>
      </w:pPr>
      <w:r>
        <w:rPr>
          <w:color w:val="4B4B4B"/>
        </w:rPr>
        <w:t>Identify who is affected, how their work changes, and what support they need.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752"/>
        <w:gridCol w:w="1752"/>
        <w:gridCol w:w="1752"/>
        <w:gridCol w:w="1752"/>
        <w:gridCol w:w="1752"/>
        <w:gridCol w:w="1752"/>
      </w:tblGrid>
      <w:tr>
        <w:tc>
          <w:tcPr>
            <w:tcW w:type="dxa" w:w="1800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Stakeholder group</w:t>
            </w:r>
          </w:p>
        </w:tc>
        <w:tc>
          <w:tcPr>
            <w:tcW w:type="dxa" w:w="1728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Current work</w:t>
            </w:r>
          </w:p>
        </w:tc>
        <w:tc>
          <w:tcPr>
            <w:tcW w:type="dxa" w:w="1728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Future work</w:t>
            </w:r>
          </w:p>
        </w:tc>
        <w:tc>
          <w:tcPr>
            <w:tcW w:type="dxa" w:w="1152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Impact</w:t>
            </w:r>
          </w:p>
        </w:tc>
        <w:tc>
          <w:tcPr>
            <w:tcW w:type="dxa" w:w="2088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Primary concern</w:t>
            </w:r>
          </w:p>
        </w:tc>
        <w:tc>
          <w:tcPr>
            <w:tcW w:type="dxa" w:w="2448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Required support</w:t>
            </w:r>
          </w:p>
        </w:tc>
      </w:tr>
      <w:tr>
        <w:tc>
          <w:tcPr>
            <w:tcW w:type="dxa" w:w="180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[Group]</w:t>
            </w:r>
          </w:p>
        </w:tc>
        <w:tc>
          <w:tcPr>
            <w:tcW w:type="dxa" w:w="1728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[Current task]</w:t>
            </w:r>
          </w:p>
        </w:tc>
        <w:tc>
          <w:tcPr>
            <w:tcW w:type="dxa" w:w="1728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[New task]</w:t>
            </w:r>
          </w:p>
        </w:tc>
        <w:tc>
          <w:tcPr>
            <w:tcW w:type="dxa" w:w="115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[Low, medium, high]</w:t>
            </w:r>
          </w:p>
        </w:tc>
        <w:tc>
          <w:tcPr>
            <w:tcW w:type="dxa" w:w="2088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[Concern]</w:t>
            </w:r>
          </w:p>
        </w:tc>
        <w:tc>
          <w:tcPr>
            <w:tcW w:type="dxa" w:w="2448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[Communication, training, job aid, coaching]</w:t>
            </w:r>
          </w:p>
        </w:tc>
      </w:tr>
      <w:tr>
        <w:tc>
          <w:tcPr>
            <w:tcW w:type="dxa" w:w="180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[Group]</w:t>
            </w:r>
          </w:p>
        </w:tc>
        <w:tc>
          <w:tcPr>
            <w:tcW w:type="dxa" w:w="1728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[Current task]</w:t>
            </w:r>
          </w:p>
        </w:tc>
        <w:tc>
          <w:tcPr>
            <w:tcW w:type="dxa" w:w="1728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[New task]</w:t>
            </w:r>
          </w:p>
        </w:tc>
        <w:tc>
          <w:tcPr>
            <w:tcW w:type="dxa" w:w="115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[Low, medium, high]</w:t>
            </w:r>
          </w:p>
        </w:tc>
        <w:tc>
          <w:tcPr>
            <w:tcW w:type="dxa" w:w="2088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[Concern]</w:t>
            </w:r>
          </w:p>
        </w:tc>
        <w:tc>
          <w:tcPr>
            <w:tcW w:type="dxa" w:w="2448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[Support]</w:t>
            </w:r>
          </w:p>
        </w:tc>
      </w:tr>
      <w:tr>
        <w:tc>
          <w:tcPr>
            <w:tcW w:type="dxa" w:w="180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[Group]</w:t>
            </w:r>
          </w:p>
        </w:tc>
        <w:tc>
          <w:tcPr>
            <w:tcW w:type="dxa" w:w="1728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[Current task]</w:t>
            </w:r>
          </w:p>
        </w:tc>
        <w:tc>
          <w:tcPr>
            <w:tcW w:type="dxa" w:w="1728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[New task]</w:t>
            </w:r>
          </w:p>
        </w:tc>
        <w:tc>
          <w:tcPr>
            <w:tcW w:type="dxa" w:w="115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[Low, medium, high]</w:t>
            </w:r>
          </w:p>
        </w:tc>
        <w:tc>
          <w:tcPr>
            <w:tcW w:type="dxa" w:w="2088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[Concern]</w:t>
            </w:r>
          </w:p>
        </w:tc>
        <w:tc>
          <w:tcPr>
            <w:tcW w:type="dxa" w:w="2448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[Support]</w:t>
            </w:r>
          </w:p>
        </w:tc>
      </w:tr>
      <w:tr>
        <w:tc>
          <w:tcPr>
            <w:tcW w:type="dxa" w:w="180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[Group]</w:t>
            </w:r>
          </w:p>
        </w:tc>
        <w:tc>
          <w:tcPr>
            <w:tcW w:type="dxa" w:w="1728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[Current task]</w:t>
            </w:r>
          </w:p>
        </w:tc>
        <w:tc>
          <w:tcPr>
            <w:tcW w:type="dxa" w:w="1728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[New task]</w:t>
            </w:r>
          </w:p>
        </w:tc>
        <w:tc>
          <w:tcPr>
            <w:tcW w:type="dxa" w:w="115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[Low, medium, high]</w:t>
            </w:r>
          </w:p>
        </w:tc>
        <w:tc>
          <w:tcPr>
            <w:tcW w:type="dxa" w:w="2088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[Concern]</w:t>
            </w:r>
          </w:p>
        </w:tc>
        <w:tc>
          <w:tcPr>
            <w:tcW w:type="dxa" w:w="2448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[Support]</w:t>
            </w:r>
          </w:p>
        </w:tc>
      </w:tr>
    </w:tbl>
    <w:p>
      <w:pPr>
        <w:pStyle w:val="Heading2"/>
        <w:spacing w:before="100" w:after="80"/>
      </w:pPr>
      <w:r>
        <w:t>Readiness Questions</w:t>
      </w:r>
    </w:p>
    <w:p>
      <w:r>
        <w:t>□ Do affected employees understand why the change is needed?</w:t>
      </w:r>
    </w:p>
    <w:p>
      <w:r>
        <w:t>□ Have managers discussed role, workload, schedule, or incentive effects?</w:t>
      </w:r>
    </w:p>
    <w:p>
      <w:r>
        <w:t>□ Are required skills, permissions, equipment, and job aids available?</w:t>
      </w:r>
    </w:p>
    <w:p>
      <w:r>
        <w:t>□ Is there a clear path for questions, resistance, exceptions, and defects?</w:t>
      </w:r>
    </w:p>
    <w:p>
      <w:r>
        <w:t>□ Can each group describe what it must do differently on the first day?</w:t>
      </w:r>
    </w:p>
    <w:p>
      <w:r>
        <w:br w:type="page"/>
      </w:r>
    </w:p>
    <w:p>
      <w:pPr>
        <w:pStyle w:val="Heading1"/>
        <w:spacing w:after="40"/>
      </w:pPr>
      <w:r>
        <w:t>3 Roles And Responsibilities</w:t>
      </w:r>
    </w:p>
    <w:p>
      <w:pPr>
        <w:spacing w:after="160"/>
      </w:pPr>
      <w:r>
        <w:rPr>
          <w:color w:val="4B4B4B"/>
        </w:rPr>
        <w:t>Assign one accountable owner for each decision and deliverable.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752"/>
        <w:gridCol w:w="1752"/>
        <w:gridCol w:w="1752"/>
        <w:gridCol w:w="1752"/>
        <w:gridCol w:w="1752"/>
        <w:gridCol w:w="1752"/>
      </w:tblGrid>
      <w:tr>
        <w:tc>
          <w:tcPr>
            <w:tcW w:type="dxa" w:w="2952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Deliverable or decision</w:t>
            </w:r>
          </w:p>
        </w:tc>
        <w:tc>
          <w:tcPr>
            <w:tcW w:type="dxa" w:w="1584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Accountable</w:t>
            </w:r>
          </w:p>
        </w:tc>
        <w:tc>
          <w:tcPr>
            <w:tcW w:type="dxa" w:w="1584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Responsible</w:t>
            </w:r>
          </w:p>
        </w:tc>
        <w:tc>
          <w:tcPr>
            <w:tcW w:type="dxa" w:w="1584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Consulted</w:t>
            </w:r>
          </w:p>
        </w:tc>
        <w:tc>
          <w:tcPr>
            <w:tcW w:type="dxa" w:w="1584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Informed</w:t>
            </w:r>
          </w:p>
        </w:tc>
        <w:tc>
          <w:tcPr>
            <w:tcW w:type="dxa" w:w="1440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Due</w:t>
            </w:r>
          </w:p>
        </w:tc>
      </w:tr>
      <w:tr>
        <w:tc>
          <w:tcPr>
            <w:tcW w:type="dxa" w:w="295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Change scope and success criteria</w:t>
            </w:r>
          </w:p>
        </w:tc>
        <w:tc>
          <w:tcPr>
            <w:tcW w:type="dxa" w:w="158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[Name]</w:t>
            </w:r>
          </w:p>
        </w:tc>
        <w:tc>
          <w:tcPr>
            <w:tcW w:type="dxa" w:w="158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[Name]</w:t>
            </w:r>
          </w:p>
        </w:tc>
        <w:tc>
          <w:tcPr>
            <w:tcW w:type="dxa" w:w="158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[Names]</w:t>
            </w:r>
          </w:p>
        </w:tc>
        <w:tc>
          <w:tcPr>
            <w:tcW w:type="dxa" w:w="158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[Groups]</w:t>
            </w:r>
          </w:p>
        </w:tc>
        <w:tc>
          <w:tcPr>
            <w:tcW w:type="dxa" w:w="144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[Date]</w:t>
            </w:r>
          </w:p>
        </w:tc>
      </w:tr>
      <w:tr>
        <w:tc>
          <w:tcPr>
            <w:tcW w:type="dxa" w:w="295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Stakeholder impact assessment</w:t>
            </w:r>
          </w:p>
        </w:tc>
        <w:tc>
          <w:tcPr>
            <w:tcW w:type="dxa" w:w="158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[Name]</w:t>
            </w:r>
          </w:p>
        </w:tc>
        <w:tc>
          <w:tcPr>
            <w:tcW w:type="dxa" w:w="158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[Name]</w:t>
            </w:r>
          </w:p>
        </w:tc>
        <w:tc>
          <w:tcPr>
            <w:tcW w:type="dxa" w:w="158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[Names]</w:t>
            </w:r>
          </w:p>
        </w:tc>
        <w:tc>
          <w:tcPr>
            <w:tcW w:type="dxa" w:w="158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[Groups]</w:t>
            </w:r>
          </w:p>
        </w:tc>
        <w:tc>
          <w:tcPr>
            <w:tcW w:type="dxa" w:w="144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[Date]</w:t>
            </w:r>
          </w:p>
        </w:tc>
      </w:tr>
      <w:tr>
        <w:tc>
          <w:tcPr>
            <w:tcW w:type="dxa" w:w="295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Communication schedule</w:t>
            </w:r>
          </w:p>
        </w:tc>
        <w:tc>
          <w:tcPr>
            <w:tcW w:type="dxa" w:w="158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[Name]</w:t>
            </w:r>
          </w:p>
        </w:tc>
        <w:tc>
          <w:tcPr>
            <w:tcW w:type="dxa" w:w="158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[Name]</w:t>
            </w:r>
          </w:p>
        </w:tc>
        <w:tc>
          <w:tcPr>
            <w:tcW w:type="dxa" w:w="158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[Names]</w:t>
            </w:r>
          </w:p>
        </w:tc>
        <w:tc>
          <w:tcPr>
            <w:tcW w:type="dxa" w:w="158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[Groups]</w:t>
            </w:r>
          </w:p>
        </w:tc>
        <w:tc>
          <w:tcPr>
            <w:tcW w:type="dxa" w:w="144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[Date]</w:t>
            </w:r>
          </w:p>
        </w:tc>
      </w:tr>
      <w:tr>
        <w:tc>
          <w:tcPr>
            <w:tcW w:type="dxa" w:w="295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Training and job aids</w:t>
            </w:r>
          </w:p>
        </w:tc>
        <w:tc>
          <w:tcPr>
            <w:tcW w:type="dxa" w:w="158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[Name]</w:t>
            </w:r>
          </w:p>
        </w:tc>
        <w:tc>
          <w:tcPr>
            <w:tcW w:type="dxa" w:w="158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[Name]</w:t>
            </w:r>
          </w:p>
        </w:tc>
        <w:tc>
          <w:tcPr>
            <w:tcW w:type="dxa" w:w="158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[Names]</w:t>
            </w:r>
          </w:p>
        </w:tc>
        <w:tc>
          <w:tcPr>
            <w:tcW w:type="dxa" w:w="158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[Groups]</w:t>
            </w:r>
          </w:p>
        </w:tc>
        <w:tc>
          <w:tcPr>
            <w:tcW w:type="dxa" w:w="144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[Date]</w:t>
            </w:r>
          </w:p>
        </w:tc>
      </w:tr>
      <w:tr>
        <w:tc>
          <w:tcPr>
            <w:tcW w:type="dxa" w:w="295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Pilot and go-live decision</w:t>
            </w:r>
          </w:p>
        </w:tc>
        <w:tc>
          <w:tcPr>
            <w:tcW w:type="dxa" w:w="158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[Name]</w:t>
            </w:r>
          </w:p>
        </w:tc>
        <w:tc>
          <w:tcPr>
            <w:tcW w:type="dxa" w:w="158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[Name]</w:t>
            </w:r>
          </w:p>
        </w:tc>
        <w:tc>
          <w:tcPr>
            <w:tcW w:type="dxa" w:w="158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[Names]</w:t>
            </w:r>
          </w:p>
        </w:tc>
        <w:tc>
          <w:tcPr>
            <w:tcW w:type="dxa" w:w="158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[Groups]</w:t>
            </w:r>
          </w:p>
        </w:tc>
        <w:tc>
          <w:tcPr>
            <w:tcW w:type="dxa" w:w="144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[Date]</w:t>
            </w:r>
          </w:p>
        </w:tc>
      </w:tr>
      <w:tr>
        <w:tc>
          <w:tcPr>
            <w:tcW w:type="dxa" w:w="295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Adoption review and closure</w:t>
            </w:r>
          </w:p>
        </w:tc>
        <w:tc>
          <w:tcPr>
            <w:tcW w:type="dxa" w:w="158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[Name]</w:t>
            </w:r>
          </w:p>
        </w:tc>
        <w:tc>
          <w:tcPr>
            <w:tcW w:type="dxa" w:w="158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[Name]</w:t>
            </w:r>
          </w:p>
        </w:tc>
        <w:tc>
          <w:tcPr>
            <w:tcW w:type="dxa" w:w="158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[Names]</w:t>
            </w:r>
          </w:p>
        </w:tc>
        <w:tc>
          <w:tcPr>
            <w:tcW w:type="dxa" w:w="158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[Groups]</w:t>
            </w:r>
          </w:p>
        </w:tc>
        <w:tc>
          <w:tcPr>
            <w:tcW w:type="dxa" w:w="144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[Date]</w:t>
            </w:r>
          </w:p>
        </w:tc>
      </w:tr>
    </w:tbl>
    <w:p>
      <w:pPr>
        <w:pStyle w:val="Heading2"/>
        <w:spacing w:before="100" w:after="80"/>
      </w:pPr>
      <w:r>
        <w:t>Decision Rights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628"/>
        <w:gridCol w:w="2628"/>
        <w:gridCol w:w="2628"/>
        <w:gridCol w:w="2628"/>
      </w:tblGrid>
      <w:tr>
        <w:tc>
          <w:tcPr>
            <w:tcW w:type="dxa" w:w="2304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Decision</w:t>
            </w:r>
          </w:p>
        </w:tc>
        <w:tc>
          <w:tcPr>
            <w:tcW w:type="dxa" w:w="2160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Decision maker</w:t>
            </w:r>
          </w:p>
        </w:tc>
        <w:tc>
          <w:tcPr>
            <w:tcW w:type="dxa" w:w="3744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Required evidence</w:t>
            </w:r>
          </w:p>
        </w:tc>
        <w:tc>
          <w:tcPr>
            <w:tcW w:type="dxa" w:w="2736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Escalation path</w:t>
            </w:r>
          </w:p>
        </w:tc>
      </w:tr>
      <w:tr>
        <w:tc>
          <w:tcPr>
            <w:tcW w:type="dxa" w:w="230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Approve plan</w:t>
            </w:r>
          </w:p>
        </w:tc>
        <w:tc>
          <w:tcPr>
            <w:tcW w:type="dxa" w:w="216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[Name]</w:t>
            </w:r>
          </w:p>
        </w:tc>
        <w:tc>
          <w:tcPr>
            <w:tcW w:type="dxa" w:w="374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[Scope, impact, risk, resources]</w:t>
            </w:r>
          </w:p>
        </w:tc>
        <w:tc>
          <w:tcPr>
            <w:tcW w:type="dxa" w:w="2736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[Name or forum]</w:t>
            </w:r>
          </w:p>
        </w:tc>
      </w:tr>
      <w:tr>
        <w:tc>
          <w:tcPr>
            <w:tcW w:type="dxa" w:w="230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Approve pilot</w:t>
            </w:r>
          </w:p>
        </w:tc>
        <w:tc>
          <w:tcPr>
            <w:tcW w:type="dxa" w:w="216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[Name]</w:t>
            </w:r>
          </w:p>
        </w:tc>
        <w:tc>
          <w:tcPr>
            <w:tcW w:type="dxa" w:w="374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[Readiness checklist]</w:t>
            </w:r>
          </w:p>
        </w:tc>
        <w:tc>
          <w:tcPr>
            <w:tcW w:type="dxa" w:w="2736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[Name or forum]</w:t>
            </w:r>
          </w:p>
        </w:tc>
      </w:tr>
      <w:tr>
        <w:tc>
          <w:tcPr>
            <w:tcW w:type="dxa" w:w="230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Approve go-live</w:t>
            </w:r>
          </w:p>
        </w:tc>
        <w:tc>
          <w:tcPr>
            <w:tcW w:type="dxa" w:w="216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[Name]</w:t>
            </w:r>
          </w:p>
        </w:tc>
        <w:tc>
          <w:tcPr>
            <w:tcW w:type="dxa" w:w="374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[Pilot results and open risks]</w:t>
            </w:r>
          </w:p>
        </w:tc>
        <w:tc>
          <w:tcPr>
            <w:tcW w:type="dxa" w:w="2736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[Name or forum]</w:t>
            </w:r>
          </w:p>
        </w:tc>
      </w:tr>
      <w:tr>
        <w:tc>
          <w:tcPr>
            <w:tcW w:type="dxa" w:w="230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Pause or roll back</w:t>
            </w:r>
          </w:p>
        </w:tc>
        <w:tc>
          <w:tcPr>
            <w:tcW w:type="dxa" w:w="216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[Name]</w:t>
            </w:r>
          </w:p>
        </w:tc>
        <w:tc>
          <w:tcPr>
            <w:tcW w:type="dxa" w:w="374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[Trigger and impact]</w:t>
            </w:r>
          </w:p>
        </w:tc>
        <w:tc>
          <w:tcPr>
            <w:tcW w:type="dxa" w:w="2736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[Name or forum]</w:t>
            </w:r>
          </w:p>
        </w:tc>
      </w:tr>
    </w:tbl>
    <w:p>
      <w:r>
        <w:br w:type="page"/>
      </w:r>
    </w:p>
    <w:p>
      <w:pPr>
        <w:pStyle w:val="Heading1"/>
        <w:spacing w:after="40"/>
      </w:pPr>
      <w:r>
        <w:t>4 Communication And Engagement Schedule</w:t>
      </w:r>
    </w:p>
    <w:p>
      <w:pPr>
        <w:spacing w:after="160"/>
      </w:pPr>
      <w:r>
        <w:rPr>
          <w:color w:val="4B4B4B"/>
        </w:rPr>
        <w:t>Match each message to a stakeholder need, messenger, channel, and feedback path.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502"/>
        <w:gridCol w:w="1502"/>
        <w:gridCol w:w="1502"/>
        <w:gridCol w:w="1502"/>
        <w:gridCol w:w="1502"/>
        <w:gridCol w:w="1502"/>
        <w:gridCol w:w="1502"/>
      </w:tblGrid>
      <w:tr>
        <w:tc>
          <w:tcPr>
            <w:tcW w:type="dxa" w:w="1296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Audience</w:t>
            </w:r>
          </w:p>
        </w:tc>
        <w:tc>
          <w:tcPr>
            <w:tcW w:type="dxa" w:w="1512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Need or concern</w:t>
            </w:r>
          </w:p>
        </w:tc>
        <w:tc>
          <w:tcPr>
            <w:tcW w:type="dxa" w:w="2304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Message</w:t>
            </w:r>
          </w:p>
        </w:tc>
        <w:tc>
          <w:tcPr>
            <w:tcW w:type="dxa" w:w="1296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Messenger</w:t>
            </w:r>
          </w:p>
        </w:tc>
        <w:tc>
          <w:tcPr>
            <w:tcW w:type="dxa" w:w="1728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Channel</w:t>
            </w:r>
          </w:p>
        </w:tc>
        <w:tc>
          <w:tcPr>
            <w:tcW w:type="dxa" w:w="1152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Date</w:t>
            </w:r>
          </w:p>
        </w:tc>
        <w:tc>
          <w:tcPr>
            <w:tcW w:type="dxa" w:w="1944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Feedback and owner</w:t>
            </w:r>
          </w:p>
        </w:tc>
      </w:tr>
      <w:tr>
        <w:tc>
          <w:tcPr>
            <w:tcW w:type="dxa" w:w="1296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[Group]</w:t>
            </w:r>
          </w:p>
        </w:tc>
        <w:tc>
          <w:tcPr>
            <w:tcW w:type="dxa" w:w="151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[Need]</w:t>
            </w:r>
          </w:p>
        </w:tc>
        <w:tc>
          <w:tcPr>
            <w:tcW w:type="dxa" w:w="230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[Message and action]</w:t>
            </w:r>
          </w:p>
        </w:tc>
        <w:tc>
          <w:tcPr>
            <w:tcW w:type="dxa" w:w="1296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[Name]</w:t>
            </w:r>
          </w:p>
        </w:tc>
        <w:tc>
          <w:tcPr>
            <w:tcW w:type="dxa" w:w="1728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[Meeting, email, job aid]</w:t>
            </w:r>
          </w:p>
        </w:tc>
        <w:tc>
          <w:tcPr>
            <w:tcW w:type="dxa" w:w="115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[Date]</w:t>
            </w:r>
          </w:p>
        </w:tc>
        <w:tc>
          <w:tcPr>
            <w:tcW w:type="dxa" w:w="194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[How feedback is captured and who answers]</w:t>
            </w:r>
          </w:p>
        </w:tc>
      </w:tr>
      <w:tr>
        <w:tc>
          <w:tcPr>
            <w:tcW w:type="dxa" w:w="1296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[Group]</w:t>
            </w:r>
          </w:p>
        </w:tc>
        <w:tc>
          <w:tcPr>
            <w:tcW w:type="dxa" w:w="151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[Need]</w:t>
            </w:r>
          </w:p>
        </w:tc>
        <w:tc>
          <w:tcPr>
            <w:tcW w:type="dxa" w:w="230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[Message and action]</w:t>
            </w:r>
          </w:p>
        </w:tc>
        <w:tc>
          <w:tcPr>
            <w:tcW w:type="dxa" w:w="1296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[Name]</w:t>
            </w:r>
          </w:p>
        </w:tc>
        <w:tc>
          <w:tcPr>
            <w:tcW w:type="dxa" w:w="1728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[Channel]</w:t>
            </w:r>
          </w:p>
        </w:tc>
        <w:tc>
          <w:tcPr>
            <w:tcW w:type="dxa" w:w="115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[Date]</w:t>
            </w:r>
          </w:p>
        </w:tc>
        <w:tc>
          <w:tcPr>
            <w:tcW w:type="dxa" w:w="194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[Feedback path]</w:t>
            </w:r>
          </w:p>
        </w:tc>
      </w:tr>
      <w:tr>
        <w:tc>
          <w:tcPr>
            <w:tcW w:type="dxa" w:w="1296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[Group]</w:t>
            </w:r>
          </w:p>
        </w:tc>
        <w:tc>
          <w:tcPr>
            <w:tcW w:type="dxa" w:w="151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[Need]</w:t>
            </w:r>
          </w:p>
        </w:tc>
        <w:tc>
          <w:tcPr>
            <w:tcW w:type="dxa" w:w="230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[Message and action]</w:t>
            </w:r>
          </w:p>
        </w:tc>
        <w:tc>
          <w:tcPr>
            <w:tcW w:type="dxa" w:w="1296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[Name]</w:t>
            </w:r>
          </w:p>
        </w:tc>
        <w:tc>
          <w:tcPr>
            <w:tcW w:type="dxa" w:w="1728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[Channel]</w:t>
            </w:r>
          </w:p>
        </w:tc>
        <w:tc>
          <w:tcPr>
            <w:tcW w:type="dxa" w:w="115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[Date]</w:t>
            </w:r>
          </w:p>
        </w:tc>
        <w:tc>
          <w:tcPr>
            <w:tcW w:type="dxa" w:w="194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[Feedback path]</w:t>
            </w:r>
          </w:p>
        </w:tc>
      </w:tr>
      <w:tr>
        <w:tc>
          <w:tcPr>
            <w:tcW w:type="dxa" w:w="1296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[Group]</w:t>
            </w:r>
          </w:p>
        </w:tc>
        <w:tc>
          <w:tcPr>
            <w:tcW w:type="dxa" w:w="151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[Need]</w:t>
            </w:r>
          </w:p>
        </w:tc>
        <w:tc>
          <w:tcPr>
            <w:tcW w:type="dxa" w:w="230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[Message and action]</w:t>
            </w:r>
          </w:p>
        </w:tc>
        <w:tc>
          <w:tcPr>
            <w:tcW w:type="dxa" w:w="1296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[Name]</w:t>
            </w:r>
          </w:p>
        </w:tc>
        <w:tc>
          <w:tcPr>
            <w:tcW w:type="dxa" w:w="1728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[Channel]</w:t>
            </w:r>
          </w:p>
        </w:tc>
        <w:tc>
          <w:tcPr>
            <w:tcW w:type="dxa" w:w="115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[Date]</w:t>
            </w:r>
          </w:p>
        </w:tc>
        <w:tc>
          <w:tcPr>
            <w:tcW w:type="dxa" w:w="194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[Feedback path]</w:t>
            </w:r>
          </w:p>
        </w:tc>
      </w:tr>
    </w:tbl>
    <w:p>
      <w:pPr>
        <w:pStyle w:val="Heading2"/>
        <w:spacing w:before="100" w:after="80"/>
      </w:pPr>
      <w:r>
        <w:t>Engagement Checks</w:t>
      </w:r>
    </w:p>
    <w:p>
      <w:r>
        <w:t>□ Managers receive the message and talking points before their teams.</w:t>
      </w:r>
    </w:p>
    <w:p>
      <w:r>
        <w:t>□ Every message states what is changing, why, when, and what the reader must do.</w:t>
      </w:r>
    </w:p>
    <w:p>
      <w:r>
        <w:t>□ Feedback is logged, assigned, answered, and reflected in the plan when appropriate.</w:t>
      </w:r>
    </w:p>
    <w:p>
      <w:r>
        <w:t>□ High-impact groups have two-way discussions, not announcement-only communication.</w:t>
      </w:r>
    </w:p>
    <w:p>
      <w:r>
        <w:br w:type="page"/>
      </w:r>
    </w:p>
    <w:p>
      <w:pPr>
        <w:pStyle w:val="Heading1"/>
        <w:spacing w:after="40"/>
      </w:pPr>
      <w:r>
        <w:t>5 Training And Readiness Checklist</w:t>
      </w:r>
    </w:p>
    <w:p>
      <w:pPr>
        <w:spacing w:after="160"/>
      </w:pPr>
      <w:r>
        <w:rPr>
          <w:color w:val="4B4B4B"/>
        </w:rPr>
        <w:t>Prepare people to perform the new work, not merely attend a session.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752"/>
        <w:gridCol w:w="1752"/>
        <w:gridCol w:w="1752"/>
        <w:gridCol w:w="1752"/>
        <w:gridCol w:w="1752"/>
        <w:gridCol w:w="1752"/>
      </w:tblGrid>
      <w:tr>
        <w:tc>
          <w:tcPr>
            <w:tcW w:type="dxa" w:w="1728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Audience</w:t>
            </w:r>
          </w:p>
        </w:tc>
        <w:tc>
          <w:tcPr>
            <w:tcW w:type="dxa" w:w="2376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Required behavior</w:t>
            </w:r>
          </w:p>
        </w:tc>
        <w:tc>
          <w:tcPr>
            <w:tcW w:type="dxa" w:w="2376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Training or job aid</w:t>
            </w:r>
          </w:p>
        </w:tc>
        <w:tc>
          <w:tcPr>
            <w:tcW w:type="dxa" w:w="1440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Owner</w:t>
            </w:r>
          </w:p>
        </w:tc>
        <w:tc>
          <w:tcPr>
            <w:tcW w:type="dxa" w:w="1296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Due</w:t>
            </w:r>
          </w:p>
        </w:tc>
        <w:tc>
          <w:tcPr>
            <w:tcW w:type="dxa" w:w="2304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Proof of readiness</w:t>
            </w:r>
          </w:p>
        </w:tc>
      </w:tr>
      <w:tr>
        <w:tc>
          <w:tcPr>
            <w:tcW w:type="dxa" w:w="1728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[Group]</w:t>
            </w:r>
          </w:p>
        </w:tc>
        <w:tc>
          <w:tcPr>
            <w:tcW w:type="dxa" w:w="2376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[Observable behavior]</w:t>
            </w:r>
          </w:p>
        </w:tc>
        <w:tc>
          <w:tcPr>
            <w:tcW w:type="dxa" w:w="2376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[Session, practice, checklist, guide]</w:t>
            </w:r>
          </w:p>
        </w:tc>
        <w:tc>
          <w:tcPr>
            <w:tcW w:type="dxa" w:w="144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[Name]</w:t>
            </w:r>
          </w:p>
        </w:tc>
        <w:tc>
          <w:tcPr>
            <w:tcW w:type="dxa" w:w="1296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[Date]</w:t>
            </w:r>
          </w:p>
        </w:tc>
        <w:tc>
          <w:tcPr>
            <w:tcW w:type="dxa" w:w="230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[Assessment, observation, completed task]</w:t>
            </w:r>
          </w:p>
        </w:tc>
      </w:tr>
      <w:tr>
        <w:tc>
          <w:tcPr>
            <w:tcW w:type="dxa" w:w="1728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[Group]</w:t>
            </w:r>
          </w:p>
        </w:tc>
        <w:tc>
          <w:tcPr>
            <w:tcW w:type="dxa" w:w="2376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[Observable behavior]</w:t>
            </w:r>
          </w:p>
        </w:tc>
        <w:tc>
          <w:tcPr>
            <w:tcW w:type="dxa" w:w="2376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[Training]</w:t>
            </w:r>
          </w:p>
        </w:tc>
        <w:tc>
          <w:tcPr>
            <w:tcW w:type="dxa" w:w="144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[Name]</w:t>
            </w:r>
          </w:p>
        </w:tc>
        <w:tc>
          <w:tcPr>
            <w:tcW w:type="dxa" w:w="1296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[Date]</w:t>
            </w:r>
          </w:p>
        </w:tc>
        <w:tc>
          <w:tcPr>
            <w:tcW w:type="dxa" w:w="230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[Evidence]</w:t>
            </w:r>
          </w:p>
        </w:tc>
      </w:tr>
      <w:tr>
        <w:tc>
          <w:tcPr>
            <w:tcW w:type="dxa" w:w="1728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[Group]</w:t>
            </w:r>
          </w:p>
        </w:tc>
        <w:tc>
          <w:tcPr>
            <w:tcW w:type="dxa" w:w="2376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[Observable behavior]</w:t>
            </w:r>
          </w:p>
        </w:tc>
        <w:tc>
          <w:tcPr>
            <w:tcW w:type="dxa" w:w="2376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[Training]</w:t>
            </w:r>
          </w:p>
        </w:tc>
        <w:tc>
          <w:tcPr>
            <w:tcW w:type="dxa" w:w="144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[Name]</w:t>
            </w:r>
          </w:p>
        </w:tc>
        <w:tc>
          <w:tcPr>
            <w:tcW w:type="dxa" w:w="1296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[Date]</w:t>
            </w:r>
          </w:p>
        </w:tc>
        <w:tc>
          <w:tcPr>
            <w:tcW w:type="dxa" w:w="230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[Evidence]</w:t>
            </w:r>
          </w:p>
        </w:tc>
      </w:tr>
    </w:tbl>
    <w:p>
      <w:pPr>
        <w:pStyle w:val="Heading2"/>
        <w:spacing w:before="100" w:after="80"/>
      </w:pPr>
      <w:r>
        <w:t>Go Live Readiness</w:t>
      </w:r>
    </w:p>
    <w:p>
      <w:r>
        <w:t>□ Final process and policy documents are approved and accessible.</w:t>
      </w:r>
    </w:p>
    <w:p>
      <w:r>
        <w:t>□ System access, data, equipment, and permissions have been tested.</w:t>
      </w:r>
    </w:p>
    <w:p>
      <w:r>
        <w:t>□ Managers and support staff know how to handle questions and exceptions.</w:t>
      </w:r>
    </w:p>
    <w:p>
      <w:r>
        <w:t>□ Critical users have demonstrated the new task or passed the required assessment.</w:t>
      </w:r>
    </w:p>
    <w:p>
      <w:r>
        <w:t>□ Support coverage, defect logging, and escalation routes are active.</w:t>
      </w:r>
    </w:p>
    <w:p>
      <w:r>
        <w:t>□ Rollback or contingency triggers are defined and understood.</w:t>
      </w:r>
    </w:p>
    <w:p>
      <w:r>
        <w:br w:type="page"/>
      </w:r>
    </w:p>
    <w:p>
      <w:pPr>
        <w:pStyle w:val="Heading1"/>
        <w:spacing w:after="40"/>
      </w:pPr>
      <w:r>
        <w:t>6 Rollout Plan And Risk Controls</w:t>
      </w:r>
    </w:p>
    <w:p>
      <w:pPr>
        <w:spacing w:after="160"/>
      </w:pPr>
      <w:r>
        <w:rPr>
          <w:color w:val="4B4B4B"/>
        </w:rPr>
        <w:t>Sequence preparation, pilot, launch, stabilization, and review.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1440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Phase</w:t>
            </w:r>
          </w:p>
        </w:tc>
        <w:tc>
          <w:tcPr>
            <w:tcW w:type="dxa" w:w="1512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Dates</w:t>
            </w:r>
          </w:p>
        </w:tc>
        <w:tc>
          <w:tcPr>
            <w:tcW w:type="dxa" w:w="3456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Key deliverables</w:t>
            </w:r>
          </w:p>
        </w:tc>
        <w:tc>
          <w:tcPr>
            <w:tcW w:type="dxa" w:w="2880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Exit criteria</w:t>
            </w:r>
          </w:p>
        </w:tc>
        <w:tc>
          <w:tcPr>
            <w:tcW w:type="dxa" w:w="1584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Owner</w:t>
            </w:r>
          </w:p>
        </w:tc>
      </w:tr>
      <w:tr>
        <w:tc>
          <w:tcPr>
            <w:tcW w:type="dxa" w:w="144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Prepare</w:t>
            </w:r>
          </w:p>
        </w:tc>
        <w:tc>
          <w:tcPr>
            <w:tcW w:type="dxa" w:w="151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[Dates]</w:t>
            </w:r>
          </w:p>
        </w:tc>
        <w:tc>
          <w:tcPr>
            <w:tcW w:type="dxa" w:w="3456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[Scope, impact, owners, baseline]</w:t>
            </w:r>
          </w:p>
        </w:tc>
        <w:tc>
          <w:tcPr>
            <w:tcW w:type="dxa" w:w="288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[Plan approved]</w:t>
            </w:r>
          </w:p>
        </w:tc>
        <w:tc>
          <w:tcPr>
            <w:tcW w:type="dxa" w:w="158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[Name]</w:t>
            </w:r>
          </w:p>
        </w:tc>
      </w:tr>
      <w:tr>
        <w:tc>
          <w:tcPr>
            <w:tcW w:type="dxa" w:w="144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Build</w:t>
            </w:r>
          </w:p>
        </w:tc>
        <w:tc>
          <w:tcPr>
            <w:tcW w:type="dxa" w:w="151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[Dates]</w:t>
            </w:r>
          </w:p>
        </w:tc>
        <w:tc>
          <w:tcPr>
            <w:tcW w:type="dxa" w:w="3456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[Process, system, messages, training]</w:t>
            </w:r>
          </w:p>
        </w:tc>
        <w:tc>
          <w:tcPr>
            <w:tcW w:type="dxa" w:w="288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[Materials tested]</w:t>
            </w:r>
          </w:p>
        </w:tc>
        <w:tc>
          <w:tcPr>
            <w:tcW w:type="dxa" w:w="158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[Name]</w:t>
            </w:r>
          </w:p>
        </w:tc>
      </w:tr>
      <w:tr>
        <w:tc>
          <w:tcPr>
            <w:tcW w:type="dxa" w:w="144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Pilot</w:t>
            </w:r>
          </w:p>
        </w:tc>
        <w:tc>
          <w:tcPr>
            <w:tcW w:type="dxa" w:w="151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[Dates]</w:t>
            </w:r>
          </w:p>
        </w:tc>
        <w:tc>
          <w:tcPr>
            <w:tcW w:type="dxa" w:w="3456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[Limited deployment and feedback]</w:t>
            </w:r>
          </w:p>
        </w:tc>
        <w:tc>
          <w:tcPr>
            <w:tcW w:type="dxa" w:w="288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[Pilot targets met]</w:t>
            </w:r>
          </w:p>
        </w:tc>
        <w:tc>
          <w:tcPr>
            <w:tcW w:type="dxa" w:w="158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[Name]</w:t>
            </w:r>
          </w:p>
        </w:tc>
      </w:tr>
      <w:tr>
        <w:tc>
          <w:tcPr>
            <w:tcW w:type="dxa" w:w="144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Launch</w:t>
            </w:r>
          </w:p>
        </w:tc>
        <w:tc>
          <w:tcPr>
            <w:tcW w:type="dxa" w:w="151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[Dates]</w:t>
            </w:r>
          </w:p>
        </w:tc>
        <w:tc>
          <w:tcPr>
            <w:tcW w:type="dxa" w:w="3456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[Full deployment and support]</w:t>
            </w:r>
          </w:p>
        </w:tc>
        <w:tc>
          <w:tcPr>
            <w:tcW w:type="dxa" w:w="288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[Go-live criteria met]</w:t>
            </w:r>
          </w:p>
        </w:tc>
        <w:tc>
          <w:tcPr>
            <w:tcW w:type="dxa" w:w="158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[Name]</w:t>
            </w:r>
          </w:p>
        </w:tc>
      </w:tr>
      <w:tr>
        <w:tc>
          <w:tcPr>
            <w:tcW w:type="dxa" w:w="144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Stabilize</w:t>
            </w:r>
          </w:p>
        </w:tc>
        <w:tc>
          <w:tcPr>
            <w:tcW w:type="dxa" w:w="151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[Dates]</w:t>
            </w:r>
          </w:p>
        </w:tc>
        <w:tc>
          <w:tcPr>
            <w:tcW w:type="dxa" w:w="3456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[Defect fixes and coaching]</w:t>
            </w:r>
          </w:p>
        </w:tc>
        <w:tc>
          <w:tcPr>
            <w:tcW w:type="dxa" w:w="288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[Critical issues closed]</w:t>
            </w:r>
          </w:p>
        </w:tc>
        <w:tc>
          <w:tcPr>
            <w:tcW w:type="dxa" w:w="158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[Name]</w:t>
            </w:r>
          </w:p>
        </w:tc>
      </w:tr>
      <w:tr>
        <w:tc>
          <w:tcPr>
            <w:tcW w:type="dxa" w:w="144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Review</w:t>
            </w:r>
          </w:p>
        </w:tc>
        <w:tc>
          <w:tcPr>
            <w:tcW w:type="dxa" w:w="151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[Dates]</w:t>
            </w:r>
          </w:p>
        </w:tc>
        <w:tc>
          <w:tcPr>
            <w:tcW w:type="dxa" w:w="3456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[Adoption and business results]</w:t>
            </w:r>
          </w:p>
        </w:tc>
        <w:tc>
          <w:tcPr>
            <w:tcW w:type="dxa" w:w="288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[Closure decision]</w:t>
            </w:r>
          </w:p>
        </w:tc>
        <w:tc>
          <w:tcPr>
            <w:tcW w:type="dxa" w:w="158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[Name]</w:t>
            </w:r>
          </w:p>
        </w:tc>
      </w:tr>
    </w:tbl>
    <w:p>
      <w:pPr>
        <w:pStyle w:val="Heading2"/>
        <w:spacing w:before="100" w:after="80"/>
      </w:pPr>
      <w:r>
        <w:t>Risk Register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752"/>
        <w:gridCol w:w="1752"/>
        <w:gridCol w:w="1752"/>
        <w:gridCol w:w="1752"/>
        <w:gridCol w:w="1752"/>
        <w:gridCol w:w="1752"/>
      </w:tblGrid>
      <w:tr>
        <w:tc>
          <w:tcPr>
            <w:tcW w:type="dxa" w:w="1872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Risk</w:t>
            </w:r>
          </w:p>
        </w:tc>
        <w:tc>
          <w:tcPr>
            <w:tcW w:type="dxa" w:w="1224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Likelihood</w:t>
            </w:r>
          </w:p>
        </w:tc>
        <w:tc>
          <w:tcPr>
            <w:tcW w:type="dxa" w:w="1080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Impact</w:t>
            </w:r>
          </w:p>
        </w:tc>
        <w:tc>
          <w:tcPr>
            <w:tcW w:type="dxa" w:w="3384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Control or response</w:t>
            </w:r>
          </w:p>
        </w:tc>
        <w:tc>
          <w:tcPr>
            <w:tcW w:type="dxa" w:w="1872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Trigger</w:t>
            </w:r>
          </w:p>
        </w:tc>
        <w:tc>
          <w:tcPr>
            <w:tcW w:type="dxa" w:w="1440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Owner</w:t>
            </w:r>
          </w:p>
        </w:tc>
      </w:tr>
      <w:tr>
        <w:tc>
          <w:tcPr>
            <w:tcW w:type="dxa" w:w="187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[Risk]</w:t>
            </w:r>
          </w:p>
        </w:tc>
        <w:tc>
          <w:tcPr>
            <w:tcW w:type="dxa" w:w="122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[L, M, H]</w:t>
            </w:r>
          </w:p>
        </w:tc>
        <w:tc>
          <w:tcPr>
            <w:tcW w:type="dxa" w:w="108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[L, M, H]</w:t>
            </w:r>
          </w:p>
        </w:tc>
        <w:tc>
          <w:tcPr>
            <w:tcW w:type="dxa" w:w="338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[Preventive and contingency action]</w:t>
            </w:r>
          </w:p>
        </w:tc>
        <w:tc>
          <w:tcPr>
            <w:tcW w:type="dxa" w:w="187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[Observable signal]</w:t>
            </w:r>
          </w:p>
        </w:tc>
        <w:tc>
          <w:tcPr>
            <w:tcW w:type="dxa" w:w="144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[Name]</w:t>
            </w:r>
          </w:p>
        </w:tc>
      </w:tr>
      <w:tr>
        <w:tc>
          <w:tcPr>
            <w:tcW w:type="dxa" w:w="187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[Risk]</w:t>
            </w:r>
          </w:p>
        </w:tc>
        <w:tc>
          <w:tcPr>
            <w:tcW w:type="dxa" w:w="122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[L, M, H]</w:t>
            </w:r>
          </w:p>
        </w:tc>
        <w:tc>
          <w:tcPr>
            <w:tcW w:type="dxa" w:w="108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[L, M, H]</w:t>
            </w:r>
          </w:p>
        </w:tc>
        <w:tc>
          <w:tcPr>
            <w:tcW w:type="dxa" w:w="338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[Action]</w:t>
            </w:r>
          </w:p>
        </w:tc>
        <w:tc>
          <w:tcPr>
            <w:tcW w:type="dxa" w:w="187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[Signal]</w:t>
            </w:r>
          </w:p>
        </w:tc>
        <w:tc>
          <w:tcPr>
            <w:tcW w:type="dxa" w:w="144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[Name]</w:t>
            </w:r>
          </w:p>
        </w:tc>
      </w:tr>
      <w:tr>
        <w:tc>
          <w:tcPr>
            <w:tcW w:type="dxa" w:w="187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[Risk]</w:t>
            </w:r>
          </w:p>
        </w:tc>
        <w:tc>
          <w:tcPr>
            <w:tcW w:type="dxa" w:w="122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[L, M, H]</w:t>
            </w:r>
          </w:p>
        </w:tc>
        <w:tc>
          <w:tcPr>
            <w:tcW w:type="dxa" w:w="108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[L, M, H]</w:t>
            </w:r>
          </w:p>
        </w:tc>
        <w:tc>
          <w:tcPr>
            <w:tcW w:type="dxa" w:w="338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[Action]</w:t>
            </w:r>
          </w:p>
        </w:tc>
        <w:tc>
          <w:tcPr>
            <w:tcW w:type="dxa" w:w="187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[Signal]</w:t>
            </w:r>
          </w:p>
        </w:tc>
        <w:tc>
          <w:tcPr>
            <w:tcW w:type="dxa" w:w="144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[Name]</w:t>
            </w:r>
          </w:p>
        </w:tc>
      </w:tr>
    </w:tbl>
    <w:p>
      <w:r>
        <w:br w:type="page"/>
      </w:r>
    </w:p>
    <w:p>
      <w:pPr>
        <w:pStyle w:val="Heading1"/>
        <w:spacing w:after="40"/>
      </w:pPr>
      <w:r>
        <w:t>7 Adoption Scorecard</w:t>
      </w:r>
    </w:p>
    <w:p>
      <w:pPr>
        <w:spacing w:after="160"/>
      </w:pPr>
      <w:r>
        <w:rPr>
          <w:color w:val="4B4B4B"/>
        </w:rPr>
        <w:t>Track awareness, preparation, use, proficiency, and business results separately.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314"/>
        <w:gridCol w:w="1314"/>
        <w:gridCol w:w="1314"/>
        <w:gridCol w:w="1314"/>
        <w:gridCol w:w="1314"/>
        <w:gridCol w:w="1314"/>
        <w:gridCol w:w="1314"/>
        <w:gridCol w:w="1314"/>
      </w:tblGrid>
      <w:tr>
        <w:tc>
          <w:tcPr>
            <w:tcW w:type="dxa" w:w="1224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Measure</w:t>
            </w:r>
          </w:p>
        </w:tc>
        <w:tc>
          <w:tcPr>
            <w:tcW w:type="dxa" w:w="1944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Definition</w:t>
            </w:r>
          </w:p>
        </w:tc>
        <w:tc>
          <w:tcPr>
            <w:tcW w:type="dxa" w:w="1080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Baseline</w:t>
            </w:r>
          </w:p>
        </w:tc>
        <w:tc>
          <w:tcPr>
            <w:tcW w:type="dxa" w:w="1080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Target</w:t>
            </w:r>
          </w:p>
        </w:tc>
        <w:tc>
          <w:tcPr>
            <w:tcW w:type="dxa" w:w="1080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Actual</w:t>
            </w:r>
          </w:p>
        </w:tc>
        <w:tc>
          <w:tcPr>
            <w:tcW w:type="dxa" w:w="1584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Source</w:t>
            </w:r>
          </w:p>
        </w:tc>
        <w:tc>
          <w:tcPr>
            <w:tcW w:type="dxa" w:w="1152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Owner</w:t>
            </w:r>
          </w:p>
        </w:tc>
        <w:tc>
          <w:tcPr>
            <w:tcW w:type="dxa" w:w="1152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Review</w:t>
            </w:r>
          </w:p>
        </w:tc>
      </w:tr>
      <w:tr>
        <w:tc>
          <w:tcPr>
            <w:tcW w:type="dxa" w:w="122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Awareness</w:t>
            </w:r>
          </w:p>
        </w:tc>
        <w:tc>
          <w:tcPr>
            <w:tcW w:type="dxa" w:w="194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[% who can explain why]</w:t>
            </w:r>
          </w:p>
        </w:tc>
        <w:tc>
          <w:tcPr>
            <w:tcW w:type="dxa" w:w="108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[Value]</w:t>
            </w:r>
          </w:p>
        </w:tc>
        <w:tc>
          <w:tcPr>
            <w:tcW w:type="dxa" w:w="108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[Value]</w:t>
            </w:r>
          </w:p>
        </w:tc>
        <w:tc>
          <w:tcPr>
            <w:tcW w:type="dxa" w:w="108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[Value]</w:t>
            </w:r>
          </w:p>
        </w:tc>
        <w:tc>
          <w:tcPr>
            <w:tcW w:type="dxa" w:w="158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[Pulse check]</w:t>
            </w:r>
          </w:p>
        </w:tc>
        <w:tc>
          <w:tcPr>
            <w:tcW w:type="dxa" w:w="115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[Name]</w:t>
            </w:r>
          </w:p>
        </w:tc>
        <w:tc>
          <w:tcPr>
            <w:tcW w:type="dxa" w:w="115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[Date]</w:t>
            </w:r>
          </w:p>
        </w:tc>
      </w:tr>
      <w:tr>
        <w:tc>
          <w:tcPr>
            <w:tcW w:type="dxa" w:w="122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Readiness</w:t>
            </w:r>
          </w:p>
        </w:tc>
        <w:tc>
          <w:tcPr>
            <w:tcW w:type="dxa" w:w="194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[% meeting readiness criteria]</w:t>
            </w:r>
          </w:p>
        </w:tc>
        <w:tc>
          <w:tcPr>
            <w:tcW w:type="dxa" w:w="108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[Value]</w:t>
            </w:r>
          </w:p>
        </w:tc>
        <w:tc>
          <w:tcPr>
            <w:tcW w:type="dxa" w:w="108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[Value]</w:t>
            </w:r>
          </w:p>
        </w:tc>
        <w:tc>
          <w:tcPr>
            <w:tcW w:type="dxa" w:w="108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[Value]</w:t>
            </w:r>
          </w:p>
        </w:tc>
        <w:tc>
          <w:tcPr>
            <w:tcW w:type="dxa" w:w="158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[Checklist]</w:t>
            </w:r>
          </w:p>
        </w:tc>
        <w:tc>
          <w:tcPr>
            <w:tcW w:type="dxa" w:w="115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[Name]</w:t>
            </w:r>
          </w:p>
        </w:tc>
        <w:tc>
          <w:tcPr>
            <w:tcW w:type="dxa" w:w="115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[Date]</w:t>
            </w:r>
          </w:p>
        </w:tc>
      </w:tr>
      <w:tr>
        <w:tc>
          <w:tcPr>
            <w:tcW w:type="dxa" w:w="122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Use</w:t>
            </w:r>
          </w:p>
        </w:tc>
        <w:tc>
          <w:tcPr>
            <w:tcW w:type="dxa" w:w="194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[% of work using new process]</w:t>
            </w:r>
          </w:p>
        </w:tc>
        <w:tc>
          <w:tcPr>
            <w:tcW w:type="dxa" w:w="108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[Value]</w:t>
            </w:r>
          </w:p>
        </w:tc>
        <w:tc>
          <w:tcPr>
            <w:tcW w:type="dxa" w:w="108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[Value]</w:t>
            </w:r>
          </w:p>
        </w:tc>
        <w:tc>
          <w:tcPr>
            <w:tcW w:type="dxa" w:w="108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[Value]</w:t>
            </w:r>
          </w:p>
        </w:tc>
        <w:tc>
          <w:tcPr>
            <w:tcW w:type="dxa" w:w="158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[System or audit]</w:t>
            </w:r>
          </w:p>
        </w:tc>
        <w:tc>
          <w:tcPr>
            <w:tcW w:type="dxa" w:w="115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[Name]</w:t>
            </w:r>
          </w:p>
        </w:tc>
        <w:tc>
          <w:tcPr>
            <w:tcW w:type="dxa" w:w="115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[Date]</w:t>
            </w:r>
          </w:p>
        </w:tc>
      </w:tr>
      <w:tr>
        <w:tc>
          <w:tcPr>
            <w:tcW w:type="dxa" w:w="122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Proficiency</w:t>
            </w:r>
          </w:p>
        </w:tc>
        <w:tc>
          <w:tcPr>
            <w:tcW w:type="dxa" w:w="194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[% completed correctly]</w:t>
            </w:r>
          </w:p>
        </w:tc>
        <w:tc>
          <w:tcPr>
            <w:tcW w:type="dxa" w:w="108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[Value]</w:t>
            </w:r>
          </w:p>
        </w:tc>
        <w:tc>
          <w:tcPr>
            <w:tcW w:type="dxa" w:w="108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[Value]</w:t>
            </w:r>
          </w:p>
        </w:tc>
        <w:tc>
          <w:tcPr>
            <w:tcW w:type="dxa" w:w="108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[Value]</w:t>
            </w:r>
          </w:p>
        </w:tc>
        <w:tc>
          <w:tcPr>
            <w:tcW w:type="dxa" w:w="158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[Quality review]</w:t>
            </w:r>
          </w:p>
        </w:tc>
        <w:tc>
          <w:tcPr>
            <w:tcW w:type="dxa" w:w="115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[Name]</w:t>
            </w:r>
          </w:p>
        </w:tc>
        <w:tc>
          <w:tcPr>
            <w:tcW w:type="dxa" w:w="115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[Date]</w:t>
            </w:r>
          </w:p>
        </w:tc>
      </w:tr>
      <w:tr>
        <w:tc>
          <w:tcPr>
            <w:tcW w:type="dxa" w:w="122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Business result</w:t>
            </w:r>
          </w:p>
        </w:tc>
        <w:tc>
          <w:tcPr>
            <w:tcW w:type="dxa" w:w="194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[Time, quality, cost, risk]</w:t>
            </w:r>
          </w:p>
        </w:tc>
        <w:tc>
          <w:tcPr>
            <w:tcW w:type="dxa" w:w="108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[Value]</w:t>
            </w:r>
          </w:p>
        </w:tc>
        <w:tc>
          <w:tcPr>
            <w:tcW w:type="dxa" w:w="108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[Value]</w:t>
            </w:r>
          </w:p>
        </w:tc>
        <w:tc>
          <w:tcPr>
            <w:tcW w:type="dxa" w:w="108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[Value]</w:t>
            </w:r>
          </w:p>
        </w:tc>
        <w:tc>
          <w:tcPr>
            <w:tcW w:type="dxa" w:w="158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[Metric source]</w:t>
            </w:r>
          </w:p>
        </w:tc>
        <w:tc>
          <w:tcPr>
            <w:tcW w:type="dxa" w:w="115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[Name]</w:t>
            </w:r>
          </w:p>
        </w:tc>
        <w:tc>
          <w:tcPr>
            <w:tcW w:type="dxa" w:w="115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3"/>
              </w:rPr>
              <w:t>[Date]</w:t>
            </w:r>
          </w:p>
        </w:tc>
      </w:tr>
    </w:tbl>
    <w:p>
      <w:pPr>
        <w:pStyle w:val="Heading2"/>
        <w:spacing w:before="100" w:after="80"/>
      </w:pPr>
      <w:r>
        <w:t>Post Implementation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56"/>
        <w:gridCol w:w="5256"/>
      </w:tblGrid>
      <w:tr>
        <w:tc>
          <w:tcPr>
            <w:tcW w:type="dxa" w:w="4320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Question</w:t>
            </w:r>
          </w:p>
        </w:tc>
        <w:tc>
          <w:tcPr>
            <w:tcW w:type="dxa" w:w="6624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Finding and action</w:t>
            </w:r>
          </w:p>
        </w:tc>
      </w:tr>
      <w:tr>
        <w:tc>
          <w:tcPr>
            <w:tcW w:type="dxa" w:w="432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Did the change meet its success criteria?</w:t>
            </w:r>
          </w:p>
        </w:tc>
        <w:tc>
          <w:tcPr>
            <w:tcW w:type="dxa" w:w="662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[Finding, evidence, decision]</w:t>
            </w:r>
          </w:p>
        </w:tc>
      </w:tr>
      <w:tr>
        <w:tc>
          <w:tcPr>
            <w:tcW w:type="dxa" w:w="432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Which groups have not adopted or reached proficiency?</w:t>
            </w:r>
          </w:p>
        </w:tc>
        <w:tc>
          <w:tcPr>
            <w:tcW w:type="dxa" w:w="662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[Group, barrier, corrective action]</w:t>
            </w:r>
          </w:p>
        </w:tc>
      </w:tr>
      <w:tr>
        <w:tc>
          <w:tcPr>
            <w:tcW w:type="dxa" w:w="432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What unintended effects appeared?</w:t>
            </w:r>
          </w:p>
        </w:tc>
        <w:tc>
          <w:tcPr>
            <w:tcW w:type="dxa" w:w="662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[Effect, severity, response]</w:t>
            </w:r>
          </w:p>
        </w:tc>
      </w:tr>
      <w:tr>
        <w:tc>
          <w:tcPr>
            <w:tcW w:type="dxa" w:w="432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Which temporary controls can be removed?</w:t>
            </w:r>
          </w:p>
        </w:tc>
        <w:tc>
          <w:tcPr>
            <w:tcW w:type="dxa" w:w="662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[Control, owner, date]</w:t>
            </w:r>
          </w:p>
        </w:tc>
      </w:tr>
      <w:tr>
        <w:tc>
          <w:tcPr>
            <w:tcW w:type="dxa" w:w="432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What must become standard policy or procedure?</w:t>
            </w:r>
          </w:p>
        </w:tc>
        <w:tc>
          <w:tcPr>
            <w:tcW w:type="dxa" w:w="662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[Document, owner, approval date]</w:t>
            </w:r>
          </w:p>
        </w:tc>
      </w:tr>
      <w:tr>
        <w:tc>
          <w:tcPr>
            <w:tcW w:type="dxa" w:w="432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What should be repeated or avoided in the next change?</w:t>
            </w:r>
          </w:p>
        </w:tc>
        <w:tc>
          <w:tcPr>
            <w:tcW w:type="dxa" w:w="662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[Lesson and owner]</w:t>
            </w:r>
          </w:p>
        </w:tc>
      </w:tr>
    </w:tbl>
    <w:p>
      <w:r>
        <w:br w:type="page"/>
      </w:r>
    </w:p>
    <w:p>
      <w:pPr>
        <w:pStyle w:val="Heading1"/>
        <w:spacing w:after="40"/>
      </w:pPr>
      <w:r>
        <w:t>8 Worked Small Business Example</w:t>
      </w:r>
    </w:p>
    <w:p>
      <w:pPr>
        <w:spacing w:after="160"/>
      </w:pPr>
      <w:r>
        <w:rPr>
          <w:color w:val="4B4B4B"/>
        </w:rPr>
        <w:t>Hypothetical example: Northstar Distribution introduces a controlled purchase approval workflow.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56"/>
        <w:gridCol w:w="5256"/>
      </w:tblGrid>
      <w:tr>
        <w:tc>
          <w:tcPr>
            <w:tcW w:type="dxa" w:w="2232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Plan element</w:t>
            </w:r>
          </w:p>
        </w:tc>
        <w:tc>
          <w:tcPr>
            <w:tcW w:type="dxa" w:w="8712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Completed example</w:t>
            </w:r>
          </w:p>
        </w:tc>
      </w:tr>
      <w:tr>
        <w:tc>
          <w:tcPr>
            <w:tcW w:type="dxa" w:w="223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Objective</w:t>
            </w:r>
          </w:p>
        </w:tc>
        <w:tc>
          <w:tcPr>
            <w:tcW w:type="dxa" w:w="871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By December 1, route every purchase request over $500 through a documented approval workflow before an order is placed.</w:t>
            </w:r>
          </w:p>
        </w:tc>
      </w:tr>
      <w:tr>
        <w:tc>
          <w:tcPr>
            <w:tcW w:type="dxa" w:w="223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Scope</w:t>
            </w:r>
          </w:p>
        </w:tc>
        <w:tc>
          <w:tcPr>
            <w:tcW w:type="dxa" w:w="871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Purchasing requests from operations, sales, and administration. Emergency maintenance purchases follow a documented exception.</w:t>
            </w:r>
          </w:p>
        </w:tc>
      </w:tr>
      <w:tr>
        <w:tc>
          <w:tcPr>
            <w:tcW w:type="dxa" w:w="223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Stakeholders</w:t>
            </w:r>
          </w:p>
        </w:tc>
        <w:tc>
          <w:tcPr>
            <w:tcW w:type="dxa" w:w="871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Requesters, department managers, purchasing coordinator, finance manager, and approved suppliers.</w:t>
            </w:r>
          </w:p>
        </w:tc>
      </w:tr>
      <w:tr>
        <w:tc>
          <w:tcPr>
            <w:tcW w:type="dxa" w:w="223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Key impacts</w:t>
            </w:r>
          </w:p>
        </w:tc>
        <w:tc>
          <w:tcPr>
            <w:tcW w:type="dxa" w:w="871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Employees use a standard request form. Managers approve in the workflow. Purchasing verifies approval before ordering. Finance matches approval to the invoice.</w:t>
            </w:r>
          </w:p>
        </w:tc>
      </w:tr>
      <w:tr>
        <w:tc>
          <w:tcPr>
            <w:tcW w:type="dxa" w:w="223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Communication</w:t>
            </w:r>
          </w:p>
        </w:tc>
        <w:tc>
          <w:tcPr>
            <w:tcW w:type="dxa" w:w="871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Sponsor announcement, manager briefing, team demonstration, one-page job aid, launch reminder, and weekly issue summary for four weeks.</w:t>
            </w:r>
          </w:p>
        </w:tc>
      </w:tr>
      <w:tr>
        <w:tc>
          <w:tcPr>
            <w:tcW w:type="dxa" w:w="223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Training</w:t>
            </w:r>
          </w:p>
        </w:tc>
        <w:tc>
          <w:tcPr>
            <w:tcW w:type="dxa" w:w="871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Thirty-minute demonstration plus a practice request. Readiness evidence is one correctly submitted and approved test request per user.</w:t>
            </w:r>
          </w:p>
        </w:tc>
      </w:tr>
      <w:tr>
        <w:tc>
          <w:tcPr>
            <w:tcW w:type="dxa" w:w="223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Rollout</w:t>
            </w:r>
          </w:p>
        </w:tc>
        <w:tc>
          <w:tcPr>
            <w:tcW w:type="dxa" w:w="871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One-week pilot with administration, defect fixes, then department-by-department launch over two weeks.</w:t>
            </w:r>
          </w:p>
        </w:tc>
      </w:tr>
      <w:tr>
        <w:tc>
          <w:tcPr>
            <w:tcW w:type="dxa" w:w="223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Risks and controls</w:t>
            </w:r>
          </w:p>
        </w:tc>
        <w:tc>
          <w:tcPr>
            <w:tcW w:type="dxa" w:w="871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Risk: urgent purchases bypass the workflow. Control: documented emergency path with finance review within one business day.</w:t>
            </w:r>
          </w:p>
        </w:tc>
      </w:tr>
      <w:tr>
        <w:tc>
          <w:tcPr>
            <w:tcW w:type="dxa" w:w="223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Adoption measures</w:t>
            </w:r>
          </w:p>
        </w:tc>
        <w:tc>
          <w:tcPr>
            <w:tcW w:type="dxa" w:w="871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95 percent of covered purchases have prior approval by week four. Fewer than 5 percent of requests are returned for missing information. Average approval time stays under one business day.</w:t>
            </w:r>
          </w:p>
        </w:tc>
      </w:tr>
      <w:tr>
        <w:tc>
          <w:tcPr>
            <w:tcW w:type="dxa" w:w="223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Review</w:t>
            </w:r>
          </w:p>
        </w:tc>
        <w:tc>
          <w:tcPr>
            <w:tcW w:type="dxa" w:w="871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The sponsor reviews results at 14 and 30 days. The plan closes only after targets are stable for two consecutive weeks and the purchasing procedure is updated.</w:t>
            </w:r>
          </w:p>
        </w:tc>
      </w:tr>
    </w:tbl>
    <w:p>
      <w:pPr>
        <w:pStyle w:val="Heading2"/>
        <w:spacing w:before="100" w:after="80"/>
      </w:pPr>
      <w:r>
        <w:t>Example First Week Actions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628"/>
        <w:gridCol w:w="2628"/>
        <w:gridCol w:w="2628"/>
        <w:gridCol w:w="2628"/>
      </w:tblGrid>
      <w:tr>
        <w:tc>
          <w:tcPr>
            <w:tcW w:type="dxa" w:w="1080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Day</w:t>
            </w:r>
          </w:p>
        </w:tc>
        <w:tc>
          <w:tcPr>
            <w:tcW w:type="dxa" w:w="5472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Action</w:t>
            </w:r>
          </w:p>
        </w:tc>
        <w:tc>
          <w:tcPr>
            <w:tcW w:type="dxa" w:w="2088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Owner</w:t>
            </w:r>
          </w:p>
        </w:tc>
        <w:tc>
          <w:tcPr>
            <w:tcW w:type="dxa" w:w="2304"/>
            <w:shd w:fill="2F5D5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Evidence</w:t>
            </w:r>
          </w:p>
        </w:tc>
      </w:tr>
      <w:tr>
        <w:tc>
          <w:tcPr>
            <w:tcW w:type="dxa" w:w="108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Monday</w:t>
            </w:r>
          </w:p>
        </w:tc>
        <w:tc>
          <w:tcPr>
            <w:tcW w:type="dxa" w:w="547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Confirm workflow, form fields, approvers, and emergency path.</w:t>
            </w:r>
          </w:p>
        </w:tc>
        <w:tc>
          <w:tcPr>
            <w:tcW w:type="dxa" w:w="2088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Purchasing coordinator</w:t>
            </w:r>
          </w:p>
        </w:tc>
        <w:tc>
          <w:tcPr>
            <w:tcW w:type="dxa" w:w="230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Approved configuration checklist</w:t>
            </w:r>
          </w:p>
        </w:tc>
      </w:tr>
      <w:tr>
        <w:tc>
          <w:tcPr>
            <w:tcW w:type="dxa" w:w="108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Tuesday</w:t>
            </w:r>
          </w:p>
        </w:tc>
        <w:tc>
          <w:tcPr>
            <w:tcW w:type="dxa" w:w="547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Brief managers and resolve role questions.</w:t>
            </w:r>
          </w:p>
        </w:tc>
        <w:tc>
          <w:tcPr>
            <w:tcW w:type="dxa" w:w="2088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Finance manager</w:t>
            </w:r>
          </w:p>
        </w:tc>
        <w:tc>
          <w:tcPr>
            <w:tcW w:type="dxa" w:w="230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Attendance and decision log</w:t>
            </w:r>
          </w:p>
        </w:tc>
      </w:tr>
      <w:tr>
        <w:tc>
          <w:tcPr>
            <w:tcW w:type="dxa" w:w="108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Wednesday</w:t>
            </w:r>
          </w:p>
        </w:tc>
        <w:tc>
          <w:tcPr>
            <w:tcW w:type="dxa" w:w="547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Train pilot users and complete practice requests.</w:t>
            </w:r>
          </w:p>
        </w:tc>
        <w:tc>
          <w:tcPr>
            <w:tcW w:type="dxa" w:w="2088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Purchasing coordinator</w:t>
            </w:r>
          </w:p>
        </w:tc>
        <w:tc>
          <w:tcPr>
            <w:tcW w:type="dxa" w:w="230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Completed practice transactions</w:t>
            </w:r>
          </w:p>
        </w:tc>
      </w:tr>
      <w:tr>
        <w:tc>
          <w:tcPr>
            <w:tcW w:type="dxa" w:w="1080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Thursday</w:t>
            </w:r>
          </w:p>
        </w:tc>
        <w:tc>
          <w:tcPr>
            <w:tcW w:type="dxa" w:w="5472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Run pilot, log defects, and coach users.</w:t>
            </w:r>
          </w:p>
        </w:tc>
        <w:tc>
          <w:tcPr>
            <w:tcW w:type="dxa" w:w="2088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Pilot manager</w:t>
            </w:r>
          </w:p>
        </w:tc>
        <w:tc>
          <w:tcPr>
            <w:tcW w:type="dxa" w:w="2304"/>
            <w:shd w:fill="EEF4F7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Issue log and corrected requests</w:t>
            </w:r>
          </w:p>
        </w:tc>
      </w:tr>
      <w:tr>
        <w:tc>
          <w:tcPr>
            <w:tcW w:type="dxa" w:w="1080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Friday</w:t>
            </w:r>
          </w:p>
        </w:tc>
        <w:tc>
          <w:tcPr>
            <w:tcW w:type="dxa" w:w="5472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Review pilot measures and decide whether to expand.</w:t>
            </w:r>
          </w:p>
        </w:tc>
        <w:tc>
          <w:tcPr>
            <w:tcW w:type="dxa" w:w="2088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Executive sponsor</w:t>
            </w:r>
          </w:p>
        </w:tc>
        <w:tc>
          <w:tcPr>
            <w:tcW w:type="dxa" w:w="2304"/>
            <w:vAlign w:val="center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Recorded go, fix, or pause decision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A5A5A"/>
        <w:sz w:val="16"/>
      </w:rPr>
      <w:t>Change Management Plan Template | Bizmanualz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Management Plan Template</dc:title>
  <dc:subject>Editable organizational change planning workbook</dc:subject>
  <dc:creator>Bizmanualz</dc:creator>
  <cp:keywords/>
  <dc:description>Original editable template created for the Bizmanualz change management plan guide. The worked example is hypothetical.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